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D8755" w14:textId="77777777" w:rsidR="00122F5B" w:rsidRPr="00B35774" w:rsidRDefault="00122F5B" w:rsidP="00F553D4">
      <w:pPr>
        <w:jc w:val="center"/>
        <w:rPr>
          <w:rFonts w:cstheme="minorHAnsi"/>
          <w:b/>
          <w:sz w:val="20"/>
          <w:szCs w:val="20"/>
        </w:rPr>
      </w:pPr>
      <w:r w:rsidRPr="00B35774">
        <w:rPr>
          <w:rFonts w:cstheme="minorHAnsi"/>
          <w:b/>
          <w:sz w:val="20"/>
          <w:szCs w:val="20"/>
        </w:rPr>
        <w:t>Opis przedmiotu zamówienia</w:t>
      </w:r>
    </w:p>
    <w:p w14:paraId="60A11ADF" w14:textId="381FFE3C" w:rsidR="00122F5B" w:rsidRPr="00B35774" w:rsidRDefault="00A91C17" w:rsidP="00A91C17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35774">
        <w:rPr>
          <w:rFonts w:eastAsia="Times New Roman" w:cs="Calibri"/>
          <w:sz w:val="20"/>
          <w:szCs w:val="20"/>
          <w:lang w:eastAsia="zh-CN"/>
        </w:rPr>
        <w:t>Dostawa ciągnika rolniczego</w:t>
      </w:r>
    </w:p>
    <w:tbl>
      <w:tblPr>
        <w:tblStyle w:val="Tabela-Siatka"/>
        <w:tblW w:w="91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85"/>
      </w:tblGrid>
      <w:tr w:rsidR="00122F5B" w14:paraId="6D0569A5" w14:textId="77777777" w:rsidTr="00540941">
        <w:tc>
          <w:tcPr>
            <w:tcW w:w="9185" w:type="dxa"/>
            <w:shd w:val="clear" w:color="auto" w:fill="BFBFBF" w:themeFill="background1" w:themeFillShade="BF"/>
          </w:tcPr>
          <w:p w14:paraId="0D64BF23" w14:textId="557AF6DF" w:rsidR="00122F5B" w:rsidRPr="00E06950" w:rsidRDefault="00540941" w:rsidP="00DF1B84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6950">
              <w:rPr>
                <w:rFonts w:eastAsia="Calibri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122F5B" w14:paraId="7C8F8992" w14:textId="77777777" w:rsidTr="00540941">
        <w:tc>
          <w:tcPr>
            <w:tcW w:w="9185" w:type="dxa"/>
            <w:shd w:val="clear" w:color="auto" w:fill="AEAAAA" w:themeFill="background2" w:themeFillShade="BF"/>
          </w:tcPr>
          <w:p w14:paraId="03B2C72C" w14:textId="77777777" w:rsidR="00122F5B" w:rsidRPr="00E06950" w:rsidRDefault="00122F5B" w:rsidP="00DF1B84">
            <w:pPr>
              <w:pStyle w:val="Akapitzlist"/>
              <w:widowControl w:val="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E06950">
              <w:rPr>
                <w:b/>
                <w:bCs/>
                <w:sz w:val="20"/>
                <w:szCs w:val="20"/>
              </w:rPr>
              <w:t>Silnik</w:t>
            </w:r>
          </w:p>
        </w:tc>
      </w:tr>
      <w:tr w:rsidR="00122F5B" w14:paraId="1D61A87B" w14:textId="77777777" w:rsidTr="00091DF7">
        <w:tc>
          <w:tcPr>
            <w:tcW w:w="9185" w:type="dxa"/>
          </w:tcPr>
          <w:p w14:paraId="299D94C9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Silnik MIN 4-cylindrowy, wysokoprężny, Euro V</w:t>
            </w:r>
          </w:p>
        </w:tc>
      </w:tr>
      <w:tr w:rsidR="00122F5B" w14:paraId="1953BF5A" w14:textId="77777777" w:rsidTr="00091DF7">
        <w:tc>
          <w:tcPr>
            <w:tcW w:w="9185" w:type="dxa"/>
          </w:tcPr>
          <w:p w14:paraId="468938C5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O pojemności skokowej min. 2300 cm3</w:t>
            </w:r>
          </w:p>
        </w:tc>
      </w:tr>
      <w:tr w:rsidR="00122F5B" w14:paraId="0EB72DF2" w14:textId="77777777" w:rsidTr="00091DF7">
        <w:tc>
          <w:tcPr>
            <w:tcW w:w="9185" w:type="dxa"/>
          </w:tcPr>
          <w:p w14:paraId="3CE094BF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Moc znamionowa silnika min. 74 KM</w:t>
            </w:r>
          </w:p>
        </w:tc>
      </w:tr>
      <w:tr w:rsidR="00122F5B" w14:paraId="1C110FB8" w14:textId="77777777" w:rsidTr="00091DF7">
        <w:tc>
          <w:tcPr>
            <w:tcW w:w="9185" w:type="dxa"/>
          </w:tcPr>
          <w:p w14:paraId="246A4620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Chłodzenie cieczą</w:t>
            </w:r>
          </w:p>
        </w:tc>
      </w:tr>
      <w:tr w:rsidR="00122F5B" w14:paraId="49A401C6" w14:textId="77777777" w:rsidTr="00540941">
        <w:tc>
          <w:tcPr>
            <w:tcW w:w="9185" w:type="dxa"/>
            <w:shd w:val="clear" w:color="auto" w:fill="AEAAAA" w:themeFill="background2" w:themeFillShade="BF"/>
          </w:tcPr>
          <w:p w14:paraId="5594D45E" w14:textId="77777777" w:rsidR="00122F5B" w:rsidRPr="00E06950" w:rsidRDefault="00122F5B" w:rsidP="00DF1B84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6950">
              <w:rPr>
                <w:rFonts w:eastAsia="Calibri" w:cstheme="minorHAnsi"/>
                <w:b/>
                <w:bCs/>
                <w:sz w:val="20"/>
                <w:szCs w:val="20"/>
              </w:rPr>
              <w:t>Układ jezdny</w:t>
            </w:r>
          </w:p>
        </w:tc>
      </w:tr>
      <w:tr w:rsidR="00122F5B" w14:paraId="315F4CDA" w14:textId="77777777" w:rsidTr="00091DF7">
        <w:tc>
          <w:tcPr>
            <w:tcW w:w="9185" w:type="dxa"/>
          </w:tcPr>
          <w:p w14:paraId="70100366" w14:textId="302D1651" w:rsidR="00122F5B" w:rsidRPr="00E06950" w:rsidRDefault="00122F5B" w:rsidP="0057038F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Napęd 4 x 4 włączany elektro-hydraulicznie z kontrolką załączonego napędu</w:t>
            </w:r>
          </w:p>
        </w:tc>
      </w:tr>
      <w:tr w:rsidR="00DF1B84" w14:paraId="4063085C" w14:textId="77777777" w:rsidTr="00091DF7">
        <w:tc>
          <w:tcPr>
            <w:tcW w:w="9185" w:type="dxa"/>
          </w:tcPr>
          <w:p w14:paraId="00F48A1C" w14:textId="16B30C25" w:rsidR="00DF1B84" w:rsidRPr="00E06950" w:rsidRDefault="00DF1B84" w:rsidP="00122F5B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Skrzynia biegów min. 12 (biegów przód) + (12 biegów tył), mechaniczna, zsynchronizowana z rewersem mechanicznym</w:t>
            </w:r>
          </w:p>
        </w:tc>
      </w:tr>
      <w:tr w:rsidR="00122F5B" w14:paraId="0DC8B904" w14:textId="77777777" w:rsidTr="00091DF7">
        <w:tc>
          <w:tcPr>
            <w:tcW w:w="9185" w:type="dxa"/>
          </w:tcPr>
          <w:p w14:paraId="30141725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Hamulec tarczowy mokry w kąpieli olejowej, hamulec na 4 koła (dodatkowo hamowana przednia oś)</w:t>
            </w:r>
          </w:p>
        </w:tc>
      </w:tr>
      <w:tr w:rsidR="00122F5B" w14:paraId="0CBED957" w14:textId="77777777" w:rsidTr="00091DF7">
        <w:tc>
          <w:tcPr>
            <w:tcW w:w="9185" w:type="dxa"/>
          </w:tcPr>
          <w:p w14:paraId="73728E02" w14:textId="6B1720C5" w:rsidR="00122F5B" w:rsidRPr="00E06950" w:rsidRDefault="00122F5B" w:rsidP="0057038F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Minimalna wydajność robocza układu hydraulicznego min. 63 l/min., 2</w:t>
            </w:r>
            <w:r w:rsidR="0070109C" w:rsidRPr="00E06950">
              <w:rPr>
                <w:rFonts w:cstheme="minorHAnsi"/>
                <w:sz w:val="20"/>
                <w:szCs w:val="20"/>
              </w:rPr>
              <w:t xml:space="preserve"> sekcyjny</w:t>
            </w:r>
          </w:p>
        </w:tc>
      </w:tr>
      <w:tr w:rsidR="0057038F" w14:paraId="26E86341" w14:textId="77777777" w:rsidTr="00091DF7">
        <w:tc>
          <w:tcPr>
            <w:tcW w:w="9185" w:type="dxa"/>
          </w:tcPr>
          <w:p w14:paraId="4C1D9BA2" w14:textId="26C0339C" w:rsidR="0057038F" w:rsidRPr="00E06950" w:rsidRDefault="0057038F" w:rsidP="00122F5B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Wyjścia hydrauliczne 4 szt. Euro</w:t>
            </w:r>
          </w:p>
        </w:tc>
      </w:tr>
      <w:tr w:rsidR="00F553D4" w14:paraId="24DA2E1E" w14:textId="77777777" w:rsidTr="00540941">
        <w:tc>
          <w:tcPr>
            <w:tcW w:w="9185" w:type="dxa"/>
            <w:shd w:val="clear" w:color="auto" w:fill="AEAAAA" w:themeFill="background2" w:themeFillShade="BF"/>
          </w:tcPr>
          <w:p w14:paraId="3995047E" w14:textId="53A5D06F" w:rsidR="00F553D4" w:rsidRPr="00E06950" w:rsidRDefault="00F553D4" w:rsidP="00F553D4">
            <w:pPr>
              <w:pStyle w:val="Akapitzlist"/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</w:t>
            </w:r>
            <w:r w:rsidRPr="00E06950">
              <w:rPr>
                <w:rFonts w:cstheme="minorHAnsi"/>
                <w:b/>
                <w:bCs/>
                <w:sz w:val="20"/>
                <w:szCs w:val="20"/>
              </w:rPr>
              <w:t>WOM</w:t>
            </w:r>
          </w:p>
        </w:tc>
      </w:tr>
      <w:tr w:rsidR="00122F5B" w14:paraId="2D19F5FA" w14:textId="77777777" w:rsidTr="00091DF7">
        <w:tc>
          <w:tcPr>
            <w:tcW w:w="9185" w:type="dxa"/>
          </w:tcPr>
          <w:p w14:paraId="3179EA30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Tylni 540/1000 włączany elektro-hydraulicznie</w:t>
            </w:r>
          </w:p>
        </w:tc>
      </w:tr>
      <w:tr w:rsidR="00F553D4" w14:paraId="7BF1539C" w14:textId="77777777" w:rsidTr="00540941">
        <w:tc>
          <w:tcPr>
            <w:tcW w:w="9185" w:type="dxa"/>
            <w:shd w:val="clear" w:color="auto" w:fill="AEAAAA" w:themeFill="background2" w:themeFillShade="BF"/>
          </w:tcPr>
          <w:p w14:paraId="21134957" w14:textId="3434CCFB" w:rsidR="00F553D4" w:rsidRPr="00E06950" w:rsidRDefault="00F553D4" w:rsidP="00F553D4">
            <w:pPr>
              <w:pStyle w:val="Akapitzlist"/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</w:t>
            </w:r>
            <w:r w:rsidRPr="00E06950">
              <w:rPr>
                <w:rFonts w:cstheme="minorHAnsi"/>
                <w:b/>
                <w:bCs/>
                <w:sz w:val="20"/>
                <w:szCs w:val="20"/>
              </w:rPr>
              <w:t>TUZ</w:t>
            </w:r>
          </w:p>
        </w:tc>
      </w:tr>
      <w:tr w:rsidR="00122F5B" w:rsidRPr="007358E9" w14:paraId="54EB12E7" w14:textId="77777777" w:rsidTr="00091DF7">
        <w:tc>
          <w:tcPr>
            <w:tcW w:w="9185" w:type="dxa"/>
          </w:tcPr>
          <w:p w14:paraId="55DE86ED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20"/>
                <w:szCs w:val="20"/>
                <w:lang w:val="sv-SE"/>
              </w:rPr>
            </w:pPr>
            <w:r w:rsidRPr="00E06950">
              <w:rPr>
                <w:rFonts w:cstheme="minorHAnsi"/>
                <w:sz w:val="20"/>
                <w:szCs w:val="20"/>
                <w:lang w:val="sv-SE"/>
              </w:rPr>
              <w:t>Tylni udźwig min. 2700 kg</w:t>
            </w:r>
          </w:p>
        </w:tc>
      </w:tr>
      <w:tr w:rsidR="00122F5B" w14:paraId="31D59425" w14:textId="77777777" w:rsidTr="00540941">
        <w:tc>
          <w:tcPr>
            <w:tcW w:w="9185" w:type="dxa"/>
            <w:shd w:val="clear" w:color="auto" w:fill="AEAAAA" w:themeFill="background2" w:themeFillShade="BF"/>
          </w:tcPr>
          <w:p w14:paraId="59411BD5" w14:textId="77777777" w:rsidR="00122F5B" w:rsidRPr="00E06950" w:rsidRDefault="00122F5B" w:rsidP="00091DF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06950">
              <w:rPr>
                <w:rFonts w:eastAsia="Calibri" w:cstheme="minorHAnsi"/>
                <w:b/>
                <w:bCs/>
                <w:sz w:val="20"/>
                <w:szCs w:val="20"/>
              </w:rPr>
              <w:t>Kabina kierowcy</w:t>
            </w:r>
          </w:p>
        </w:tc>
      </w:tr>
      <w:tr w:rsidR="00122F5B" w14:paraId="7200907D" w14:textId="77777777" w:rsidTr="00091DF7">
        <w:tc>
          <w:tcPr>
            <w:tcW w:w="9185" w:type="dxa"/>
          </w:tcPr>
          <w:p w14:paraId="6474DAF3" w14:textId="7CEE07BE" w:rsidR="00122F5B" w:rsidRPr="00E06950" w:rsidRDefault="00122F5B" w:rsidP="0057038F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Z płaską podłogą</w:t>
            </w:r>
          </w:p>
        </w:tc>
      </w:tr>
      <w:tr w:rsidR="0057038F" w14:paraId="55703ACF" w14:textId="77777777" w:rsidTr="00091DF7">
        <w:tc>
          <w:tcPr>
            <w:tcW w:w="9185" w:type="dxa"/>
          </w:tcPr>
          <w:p w14:paraId="33080338" w14:textId="547534D6" w:rsidR="0057038F" w:rsidRPr="00E06950" w:rsidRDefault="0057038F" w:rsidP="00122F5B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Z ogrzewaniem</w:t>
            </w:r>
          </w:p>
        </w:tc>
      </w:tr>
      <w:tr w:rsidR="00122F5B" w14:paraId="06990A18" w14:textId="77777777" w:rsidTr="00091DF7">
        <w:tc>
          <w:tcPr>
            <w:tcW w:w="9185" w:type="dxa"/>
          </w:tcPr>
          <w:p w14:paraId="1AB4010D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Z klimatyzacją</w:t>
            </w:r>
          </w:p>
        </w:tc>
      </w:tr>
      <w:tr w:rsidR="00122F5B" w14:paraId="381FF640" w14:textId="77777777" w:rsidTr="00091DF7">
        <w:tc>
          <w:tcPr>
            <w:tcW w:w="9185" w:type="dxa"/>
          </w:tcPr>
          <w:p w14:paraId="7EAFC4DB" w14:textId="6F448D88" w:rsidR="00122F5B" w:rsidRPr="00E06950" w:rsidRDefault="00122F5B" w:rsidP="00AA7165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Regulowany fotel kierowcy, pneumatyczny</w:t>
            </w:r>
          </w:p>
        </w:tc>
      </w:tr>
      <w:tr w:rsidR="0057038F" w14:paraId="02207A54" w14:textId="77777777" w:rsidTr="00091DF7">
        <w:tc>
          <w:tcPr>
            <w:tcW w:w="9185" w:type="dxa"/>
          </w:tcPr>
          <w:p w14:paraId="0F45C197" w14:textId="6377B7AA" w:rsidR="0057038F" w:rsidRPr="00E06950" w:rsidRDefault="0057038F" w:rsidP="00122F5B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Regulowana kolumna kierownicza</w:t>
            </w:r>
          </w:p>
        </w:tc>
      </w:tr>
      <w:tr w:rsidR="00122F5B" w14:paraId="7BC76A9C" w14:textId="77777777" w:rsidTr="00091DF7">
        <w:tc>
          <w:tcPr>
            <w:tcW w:w="9185" w:type="dxa"/>
          </w:tcPr>
          <w:p w14:paraId="3D36D648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Radio, gaśnica, trójkąt odblaskowy</w:t>
            </w:r>
          </w:p>
        </w:tc>
      </w:tr>
      <w:tr w:rsidR="00122F5B" w14:paraId="5A9C5297" w14:textId="77777777" w:rsidTr="00091DF7">
        <w:tc>
          <w:tcPr>
            <w:tcW w:w="9185" w:type="dxa"/>
          </w:tcPr>
          <w:p w14:paraId="2C51D670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Wycieraczka z przodu i z tyłu</w:t>
            </w:r>
          </w:p>
        </w:tc>
      </w:tr>
      <w:tr w:rsidR="00122F5B" w14:paraId="76701234" w14:textId="77777777" w:rsidTr="00091DF7">
        <w:tc>
          <w:tcPr>
            <w:tcW w:w="9185" w:type="dxa"/>
          </w:tcPr>
          <w:p w14:paraId="3A1944C5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Gniazdo do zapalniczki min. 1 wewnątrz kabiny</w:t>
            </w:r>
          </w:p>
        </w:tc>
      </w:tr>
      <w:tr w:rsidR="00122F5B" w14:paraId="5F7F9920" w14:textId="77777777" w:rsidTr="00091DF7">
        <w:tc>
          <w:tcPr>
            <w:tcW w:w="9185" w:type="dxa"/>
          </w:tcPr>
          <w:p w14:paraId="3058F36E" w14:textId="6E0CE22B" w:rsidR="00122F5B" w:rsidRPr="00E06950" w:rsidRDefault="00122F5B" w:rsidP="0057038F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Halogeny 2 przód i 2 tył</w:t>
            </w:r>
          </w:p>
        </w:tc>
      </w:tr>
      <w:tr w:rsidR="0057038F" w14:paraId="5CCEEFD2" w14:textId="77777777" w:rsidTr="00091DF7">
        <w:tc>
          <w:tcPr>
            <w:tcW w:w="9185" w:type="dxa"/>
          </w:tcPr>
          <w:p w14:paraId="2E25021D" w14:textId="0C22A1AE" w:rsidR="0057038F" w:rsidRPr="00E06950" w:rsidRDefault="0057038F" w:rsidP="00122F5B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Tylna szyba uchylna, drzwi boczne zamykane z kluczyka, lusterka zewnętrzne 2 szt.</w:t>
            </w:r>
          </w:p>
        </w:tc>
      </w:tr>
      <w:tr w:rsidR="00122F5B" w14:paraId="6A42BE30" w14:textId="77777777" w:rsidTr="00540941">
        <w:tc>
          <w:tcPr>
            <w:tcW w:w="9185" w:type="dxa"/>
            <w:shd w:val="clear" w:color="auto" w:fill="AEAAAA" w:themeFill="background2" w:themeFillShade="BF"/>
          </w:tcPr>
          <w:p w14:paraId="3D225C7B" w14:textId="77777777" w:rsidR="00122F5B" w:rsidRPr="00E06950" w:rsidRDefault="00122F5B" w:rsidP="00091DF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06950">
              <w:rPr>
                <w:rFonts w:eastAsia="Calibri" w:cstheme="minorHAnsi"/>
                <w:b/>
                <w:bCs/>
                <w:sz w:val="20"/>
                <w:szCs w:val="20"/>
              </w:rPr>
              <w:t>Wyposażenie</w:t>
            </w:r>
          </w:p>
        </w:tc>
      </w:tr>
      <w:tr w:rsidR="00122F5B" w14:paraId="62F093FA" w14:textId="77777777" w:rsidTr="00091DF7">
        <w:tc>
          <w:tcPr>
            <w:tcW w:w="9185" w:type="dxa"/>
          </w:tcPr>
          <w:p w14:paraId="1D8719AC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Błotniki przednie skrętne</w:t>
            </w:r>
          </w:p>
        </w:tc>
      </w:tr>
      <w:tr w:rsidR="00122F5B" w14:paraId="56165D55" w14:textId="77777777" w:rsidTr="00091DF7">
        <w:tc>
          <w:tcPr>
            <w:tcW w:w="9185" w:type="dxa"/>
          </w:tcPr>
          <w:p w14:paraId="6E4B33FD" w14:textId="4555F209" w:rsidR="00122F5B" w:rsidRPr="00E06950" w:rsidRDefault="00122F5B" w:rsidP="0057038F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Obciążniki przód i tył</w:t>
            </w:r>
          </w:p>
        </w:tc>
      </w:tr>
      <w:tr w:rsidR="0057038F" w14:paraId="15129636" w14:textId="77777777" w:rsidTr="00F553D4">
        <w:trPr>
          <w:trHeight w:val="211"/>
        </w:trPr>
        <w:tc>
          <w:tcPr>
            <w:tcW w:w="9185" w:type="dxa"/>
          </w:tcPr>
          <w:p w14:paraId="13CF5C3F" w14:textId="2A599903" w:rsidR="0057038F" w:rsidRPr="00E06950" w:rsidRDefault="0057038F" w:rsidP="00122F5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Śruba centralna</w:t>
            </w:r>
          </w:p>
        </w:tc>
      </w:tr>
      <w:tr w:rsidR="00F553D4" w14:paraId="1FD260C0" w14:textId="77777777" w:rsidTr="00F553D4">
        <w:trPr>
          <w:trHeight w:val="211"/>
        </w:trPr>
        <w:tc>
          <w:tcPr>
            <w:tcW w:w="9185" w:type="dxa"/>
          </w:tcPr>
          <w:p w14:paraId="56769F84" w14:textId="5106C7D1" w:rsidR="00F553D4" w:rsidRPr="00E06950" w:rsidRDefault="00F553D4" w:rsidP="00122F5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Ogumienie rolnicze</w:t>
            </w:r>
          </w:p>
        </w:tc>
      </w:tr>
      <w:tr w:rsidR="00122F5B" w14:paraId="2B76CD87" w14:textId="77777777" w:rsidTr="00091DF7">
        <w:tc>
          <w:tcPr>
            <w:tcW w:w="9185" w:type="dxa"/>
          </w:tcPr>
          <w:p w14:paraId="3BFE7261" w14:textId="5FB2CAA8" w:rsidR="00122F5B" w:rsidRPr="00E06950" w:rsidRDefault="00122F5B" w:rsidP="0057038F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Opony tylne min. 370 mm szerokości radialne</w:t>
            </w:r>
          </w:p>
        </w:tc>
      </w:tr>
      <w:tr w:rsidR="0057038F" w14:paraId="1D7FE7FF" w14:textId="77777777" w:rsidTr="00091DF7">
        <w:tc>
          <w:tcPr>
            <w:tcW w:w="9185" w:type="dxa"/>
          </w:tcPr>
          <w:p w14:paraId="3D9F25F4" w14:textId="498C818E" w:rsidR="0057038F" w:rsidRPr="00E06950" w:rsidRDefault="0057038F" w:rsidP="00122F5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Opony przód min. 290 mm szerokość radialne</w:t>
            </w:r>
          </w:p>
        </w:tc>
      </w:tr>
      <w:tr w:rsidR="00122F5B" w14:paraId="0AFCBE36" w14:textId="77777777" w:rsidTr="00091DF7">
        <w:tc>
          <w:tcPr>
            <w:tcW w:w="9185" w:type="dxa"/>
          </w:tcPr>
          <w:p w14:paraId="2715D0EC" w14:textId="019C9BC8" w:rsidR="00122F5B" w:rsidRPr="00E06950" w:rsidRDefault="00122F5B" w:rsidP="0057038F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Zbiornik paliwa min. 58 l</w:t>
            </w:r>
          </w:p>
        </w:tc>
      </w:tr>
      <w:tr w:rsidR="0057038F" w14:paraId="269294C4" w14:textId="77777777" w:rsidTr="00091DF7">
        <w:tc>
          <w:tcPr>
            <w:tcW w:w="9185" w:type="dxa"/>
          </w:tcPr>
          <w:p w14:paraId="02E1AC10" w14:textId="132C3C5F" w:rsidR="0057038F" w:rsidRPr="00E06950" w:rsidRDefault="0057038F" w:rsidP="00122F5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Masa własna min. 3400 kg</w:t>
            </w:r>
          </w:p>
        </w:tc>
      </w:tr>
      <w:tr w:rsidR="00122F5B" w14:paraId="02F011F7" w14:textId="77777777" w:rsidTr="00091DF7">
        <w:tc>
          <w:tcPr>
            <w:tcW w:w="9185" w:type="dxa"/>
          </w:tcPr>
          <w:p w14:paraId="1D19D43E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 xml:space="preserve">Komplet zaczepów: górny transportowy z regulacją wysokości, </w:t>
            </w:r>
            <w:proofErr w:type="spellStart"/>
            <w:r w:rsidRPr="00E06950">
              <w:rPr>
                <w:rFonts w:cstheme="minorHAnsi"/>
                <w:sz w:val="20"/>
                <w:szCs w:val="20"/>
              </w:rPr>
              <w:t>dolny-listwa</w:t>
            </w:r>
            <w:proofErr w:type="spellEnd"/>
          </w:p>
        </w:tc>
      </w:tr>
      <w:tr w:rsidR="00122F5B" w14:paraId="14563997" w14:textId="77777777" w:rsidTr="00091DF7">
        <w:tc>
          <w:tcPr>
            <w:tcW w:w="9185" w:type="dxa"/>
          </w:tcPr>
          <w:p w14:paraId="4EEDD020" w14:textId="77777777" w:rsidR="00122F5B" w:rsidRPr="00E06950" w:rsidRDefault="00122F5B" w:rsidP="00122F5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Instalacja pneumatyczna 2-obwodowa</w:t>
            </w:r>
          </w:p>
        </w:tc>
      </w:tr>
      <w:tr w:rsidR="00122F5B" w14:paraId="5E599A97" w14:textId="77777777" w:rsidTr="00091DF7">
        <w:tc>
          <w:tcPr>
            <w:tcW w:w="9185" w:type="dxa"/>
          </w:tcPr>
          <w:p w14:paraId="4AEC17CB" w14:textId="214CDCDE" w:rsidR="00122F5B" w:rsidRPr="00E06950" w:rsidRDefault="00122F5B" w:rsidP="0057038F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Homologacja fabryczna z możliwością rejestracji</w:t>
            </w:r>
          </w:p>
        </w:tc>
      </w:tr>
      <w:tr w:rsidR="0057038F" w14:paraId="2FC31DDB" w14:textId="77777777" w:rsidTr="00091DF7">
        <w:tc>
          <w:tcPr>
            <w:tcW w:w="9185" w:type="dxa"/>
          </w:tcPr>
          <w:p w14:paraId="5687B8A3" w14:textId="793B595C" w:rsidR="0057038F" w:rsidRPr="00E06950" w:rsidRDefault="0057038F" w:rsidP="0057038F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6950">
              <w:rPr>
                <w:rFonts w:cstheme="minorHAnsi"/>
                <w:sz w:val="20"/>
                <w:szCs w:val="20"/>
              </w:rPr>
              <w:t>Ładowacz czołowy udźwig min. 1100 kg , wysokość podnoszenia min. 3,45 m</w:t>
            </w:r>
            <w:r w:rsidR="0070109C" w:rsidRPr="00E06950">
              <w:rPr>
                <w:rFonts w:cstheme="minorHAnsi"/>
                <w:sz w:val="20"/>
                <w:szCs w:val="20"/>
              </w:rPr>
              <w:t xml:space="preserve"> hydr. III sek. joystick, </w:t>
            </w:r>
            <w:proofErr w:type="spellStart"/>
            <w:r w:rsidR="0070109C" w:rsidRPr="00E06950">
              <w:rPr>
                <w:rFonts w:cstheme="minorHAnsi"/>
                <w:sz w:val="20"/>
                <w:szCs w:val="20"/>
              </w:rPr>
              <w:t>samopoziomowanie</w:t>
            </w:r>
            <w:proofErr w:type="spellEnd"/>
            <w:r w:rsidR="0070109C" w:rsidRPr="00E06950">
              <w:rPr>
                <w:rFonts w:cstheme="minorHAnsi"/>
                <w:sz w:val="20"/>
                <w:szCs w:val="20"/>
              </w:rPr>
              <w:t>, z montażem</w:t>
            </w:r>
          </w:p>
        </w:tc>
      </w:tr>
      <w:tr w:rsidR="0057038F" w14:paraId="284DF741" w14:textId="77777777" w:rsidTr="00091DF7">
        <w:tc>
          <w:tcPr>
            <w:tcW w:w="9185" w:type="dxa"/>
          </w:tcPr>
          <w:p w14:paraId="19FD5FB9" w14:textId="77CDD0DB" w:rsidR="0057038F" w:rsidRPr="00E06950" w:rsidRDefault="00E06950" w:rsidP="00E06950">
            <w:pPr>
              <w:pStyle w:val="Akapitzlist"/>
              <w:widowControl w:val="0"/>
              <w:spacing w:after="0" w:line="240" w:lineRule="auto"/>
              <w:jc w:val="center"/>
              <w:rPr>
                <w:highlight w:val="lightGray"/>
              </w:rPr>
            </w:pPr>
            <w:r w:rsidRPr="00E06950">
              <w:rPr>
                <w:b/>
                <w:bCs/>
                <w:highlight w:val="lightGray"/>
              </w:rPr>
              <w:t>Wymagania dla realizacji przedmiotu zamówienia</w:t>
            </w:r>
          </w:p>
        </w:tc>
      </w:tr>
      <w:tr w:rsidR="00E06950" w14:paraId="4BAC9D66" w14:textId="77777777" w:rsidTr="00091DF7">
        <w:tc>
          <w:tcPr>
            <w:tcW w:w="9185" w:type="dxa"/>
          </w:tcPr>
          <w:p w14:paraId="7C8A3E30" w14:textId="5E80BD55" w:rsidR="00E06950" w:rsidRPr="00A86D7A" w:rsidRDefault="00E06950" w:rsidP="00E06950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>przedmiot zamówienia ma być wolny od wad i uszkodzeń, sprawny i gotowy bezpośrednio do pracy–użytkowania bez ponoszenia dodatkowych nakładów finansowych.</w:t>
            </w:r>
          </w:p>
          <w:p w14:paraId="52AA1A02" w14:textId="77777777" w:rsidR="00E06950" w:rsidRPr="00A86D7A" w:rsidRDefault="00E06950" w:rsidP="00E06950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>wraz z wydaniem przedmiotu zamówienia Wykonawca przekaże Zamawiającemu niezbędne dokumenty związane z przedmiotem zamówienia.</w:t>
            </w:r>
          </w:p>
          <w:p w14:paraId="62B4AC0C" w14:textId="77777777" w:rsidR="00E06950" w:rsidRPr="00A86D7A" w:rsidRDefault="00E06950" w:rsidP="00E06950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>przedmiot zamówienia powinien  posiadać wszystkie dokumenty niezbędne do dopełnienia formalności związanych z dopuszczeniem do ruchu po drogach publicznych oraz instrukcję obsługi i eksploatacji w języku polskim.</w:t>
            </w:r>
          </w:p>
          <w:p w14:paraId="4839311C" w14:textId="77777777" w:rsidR="00E06950" w:rsidRPr="00A86D7A" w:rsidRDefault="00E06950" w:rsidP="00E06950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 xml:space="preserve">wymagany okres gwarancji jakości wynosi min. 24 miesiące lub 1000 </w:t>
            </w:r>
            <w:proofErr w:type="spellStart"/>
            <w:r w:rsidRPr="00A86D7A">
              <w:rPr>
                <w:sz w:val="20"/>
                <w:szCs w:val="20"/>
              </w:rPr>
              <w:t>mth</w:t>
            </w:r>
            <w:proofErr w:type="spellEnd"/>
            <w:r w:rsidRPr="00A86D7A">
              <w:rPr>
                <w:sz w:val="20"/>
                <w:szCs w:val="20"/>
              </w:rPr>
              <w:t xml:space="preserve"> (uwaga okres gwarancji jakości jest punktowany).</w:t>
            </w:r>
          </w:p>
          <w:p w14:paraId="551DD676" w14:textId="77777777" w:rsidR="00E06950" w:rsidRPr="00A86D7A" w:rsidRDefault="00E06950" w:rsidP="00E06950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lastRenderedPageBreak/>
              <w:t>Wykonawca udzieli Zamawiającemu pisemnej gwarancji jakości na dostarczony przedmiot zamówienia na okres wskazany w ofercie liczony od dnia podpisania przez przedstawicieli stron protokołu zdawczo–odbiorczego. Szczegółowe warunki gwarancji jakości określają wystawione i przekazane Zamawiającemu karty gwarancyjne.</w:t>
            </w:r>
          </w:p>
          <w:p w14:paraId="74B95E28" w14:textId="77777777" w:rsidR="00E06950" w:rsidRPr="00A86D7A" w:rsidRDefault="00E06950" w:rsidP="00E06950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>w okresie gwarancji wszystkie koszty naprawy, w tym dojazd, koszt materiałów                          i części zamiennych (bez kosztów wymiany części podlegających normalnemu zużyciu podczas użytkowania pojazdu i materiałów eksploatacyjnych takich jak: filtry oleju, filtry powietrza, filtry paliwa, filtry przeciwpyłowe układu klimatyzacji, pióra wycieraczek, żarówki oraz płyny układu chłodzenia, płyn układu wspomagania, płyn hamulcowy, płyn do spryskiwacza szyb itp.) ponosi Wykonawca.</w:t>
            </w:r>
          </w:p>
          <w:p w14:paraId="065E16F3" w14:textId="77777777" w:rsidR="00E06950" w:rsidRPr="00A86D7A" w:rsidRDefault="00E06950" w:rsidP="00E06950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>Udzielona gwarancja obejmuje koszty związane z pierwszym przeglądem gwarancyjnymi przedmiotu zamówienia, a w szczególności:</w:t>
            </w:r>
          </w:p>
          <w:p w14:paraId="62A329D6" w14:textId="77777777" w:rsidR="00E06950" w:rsidRPr="00A86D7A" w:rsidRDefault="00E06950" w:rsidP="00E06950">
            <w:pPr>
              <w:pStyle w:val="Akapitzlist"/>
              <w:widowControl w:val="0"/>
              <w:spacing w:after="0" w:line="240" w:lineRule="auto"/>
              <w:ind w:left="1420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>Koszt dojazdu</w:t>
            </w:r>
          </w:p>
          <w:p w14:paraId="2888F479" w14:textId="77777777" w:rsidR="00E06950" w:rsidRPr="00A86D7A" w:rsidRDefault="00E06950" w:rsidP="00E06950">
            <w:pPr>
              <w:pStyle w:val="Akapitzlist"/>
              <w:widowControl w:val="0"/>
              <w:spacing w:after="0" w:line="240" w:lineRule="auto"/>
              <w:ind w:left="1420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>Robocizny</w:t>
            </w:r>
          </w:p>
          <w:p w14:paraId="291797DB" w14:textId="77777777" w:rsidR="00E06950" w:rsidRPr="00A86D7A" w:rsidRDefault="00E06950" w:rsidP="00E06950">
            <w:pPr>
              <w:pStyle w:val="Akapitzlist"/>
              <w:widowControl w:val="0"/>
              <w:spacing w:after="0" w:line="240" w:lineRule="auto"/>
              <w:ind w:left="1420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>Pobytu serwisantów</w:t>
            </w:r>
          </w:p>
          <w:p w14:paraId="0929747E" w14:textId="77777777" w:rsidR="00E06950" w:rsidRPr="00A86D7A" w:rsidRDefault="00E06950" w:rsidP="00E06950">
            <w:pPr>
              <w:pStyle w:val="Akapitzlist"/>
              <w:widowControl w:val="0"/>
              <w:spacing w:after="0" w:line="240" w:lineRule="auto"/>
              <w:ind w:left="1420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>Transportu do serwisu</w:t>
            </w:r>
          </w:p>
          <w:p w14:paraId="1666C7A3" w14:textId="77777777" w:rsidR="00E06950" w:rsidRPr="00A86D7A" w:rsidRDefault="00E06950" w:rsidP="00E06950">
            <w:pPr>
              <w:pStyle w:val="Akapitzlist"/>
              <w:widowControl w:val="0"/>
              <w:spacing w:after="0" w:line="240" w:lineRule="auto"/>
              <w:ind w:left="1420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>Fabrycznie nowych części i materiałów dopuszczonych przez producenta.</w:t>
            </w:r>
          </w:p>
          <w:p w14:paraId="00058518" w14:textId="1647C951" w:rsidR="00E06950" w:rsidRPr="00A86D7A" w:rsidRDefault="00E06950" w:rsidP="00E06950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 xml:space="preserve">Wykonawca zobowiązany jest do wskazania serwisu gwarancyjnego                                              </w:t>
            </w:r>
            <w:r w:rsidR="00785133">
              <w:rPr>
                <w:sz w:val="20"/>
                <w:szCs w:val="20"/>
              </w:rPr>
              <w:t xml:space="preserve">                          </w:t>
            </w:r>
            <w:r w:rsidRPr="00A86D7A">
              <w:rPr>
                <w:sz w:val="20"/>
                <w:szCs w:val="20"/>
              </w:rPr>
              <w:t>i  pogwarancyjnego.</w:t>
            </w:r>
          </w:p>
          <w:p w14:paraId="6ECFAB21" w14:textId="77777777" w:rsidR="00E06950" w:rsidRPr="00A86D7A" w:rsidRDefault="00E06950" w:rsidP="00E06950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A86D7A">
              <w:rPr>
                <w:sz w:val="20"/>
                <w:szCs w:val="20"/>
              </w:rPr>
              <w:t>W miejscu dostawy przedmiotu zamówienia wskazanym przez Zamawiającego, Wykonawca przeprowadzi na swój koszt szkolenie dla operatorów przedmiotu zamówienia w zakresie jego obsługi, bezpieczeństwa i konserwacji.</w:t>
            </w:r>
          </w:p>
          <w:p w14:paraId="60C6F4DD" w14:textId="2DDB9EE3" w:rsidR="00E06950" w:rsidRPr="0057038F" w:rsidRDefault="00E06950" w:rsidP="00E06950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A86D7A">
              <w:rPr>
                <w:sz w:val="20"/>
                <w:szCs w:val="20"/>
              </w:rPr>
              <w:t>Oferowany przez Wykonawcę przedmiot zamówienia powinien być w pełni sprawny, po wymianie wszystkich filtrów, płynów eksploatacyjnych i olejów oraz spełniać wymagania techniczne, jakościowe i użytkowe określone w opisie przedmiotu zamówienia.</w:t>
            </w:r>
          </w:p>
        </w:tc>
      </w:tr>
    </w:tbl>
    <w:p w14:paraId="129975A4" w14:textId="77777777" w:rsidR="00122F5B" w:rsidRDefault="00122F5B" w:rsidP="00122F5B">
      <w:pPr>
        <w:rPr>
          <w:b/>
          <w:bCs/>
        </w:rPr>
      </w:pPr>
    </w:p>
    <w:p w14:paraId="6133EBB8" w14:textId="77777777" w:rsidR="00122F5B" w:rsidRDefault="00122F5B" w:rsidP="00F553D4">
      <w:p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bookmarkStart w:id="0" w:name="_Hlk78369387"/>
      <w:bookmarkEnd w:id="0"/>
    </w:p>
    <w:p w14:paraId="63230134" w14:textId="77777777" w:rsidR="004F34FB" w:rsidRDefault="004F34FB" w:rsidP="00F553D4">
      <w:pPr>
        <w:jc w:val="both"/>
      </w:pPr>
    </w:p>
    <w:sectPr w:rsidR="004F34FB" w:rsidSect="00122F5B">
      <w:headerReference w:type="default" r:id="rId8"/>
      <w:pgSz w:w="11906" w:h="16838"/>
      <w:pgMar w:top="1135" w:right="1417" w:bottom="1135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E22A1" w14:textId="77777777" w:rsidR="00324FED" w:rsidRDefault="00324FED" w:rsidP="00122F5B">
      <w:pPr>
        <w:spacing w:after="0" w:line="240" w:lineRule="auto"/>
      </w:pPr>
      <w:r>
        <w:separator/>
      </w:r>
    </w:p>
  </w:endnote>
  <w:endnote w:type="continuationSeparator" w:id="0">
    <w:p w14:paraId="689292EE" w14:textId="77777777" w:rsidR="00324FED" w:rsidRDefault="00324FED" w:rsidP="00122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28627" w14:textId="77777777" w:rsidR="00324FED" w:rsidRDefault="00324FED" w:rsidP="00122F5B">
      <w:pPr>
        <w:spacing w:after="0" w:line="240" w:lineRule="auto"/>
      </w:pPr>
      <w:r>
        <w:separator/>
      </w:r>
    </w:p>
  </w:footnote>
  <w:footnote w:type="continuationSeparator" w:id="0">
    <w:p w14:paraId="4B4F172C" w14:textId="77777777" w:rsidR="00324FED" w:rsidRDefault="00324FED" w:rsidP="00122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6DA99" w14:textId="5D602D2B" w:rsidR="00122F5B" w:rsidRDefault="007F6C56" w:rsidP="00A91C17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 nr 1 do Specyfikacji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17AEE"/>
    <w:multiLevelType w:val="multilevel"/>
    <w:tmpl w:val="961AFF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AEA1D13"/>
    <w:multiLevelType w:val="multilevel"/>
    <w:tmpl w:val="8A207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57F6073"/>
    <w:multiLevelType w:val="multilevel"/>
    <w:tmpl w:val="CDB2D48A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" w15:restartNumberingAfterBreak="0">
    <w:nsid w:val="4693423C"/>
    <w:multiLevelType w:val="hybridMultilevel"/>
    <w:tmpl w:val="FDB0F366"/>
    <w:lvl w:ilvl="0" w:tplc="BFD4CF4A">
      <w:start w:val="1"/>
      <w:numFmt w:val="decimal"/>
      <w:lvlText w:val="%1)"/>
      <w:lvlJc w:val="left"/>
      <w:pPr>
        <w:ind w:left="142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CC0DA2"/>
    <w:multiLevelType w:val="multilevel"/>
    <w:tmpl w:val="5784DD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17F298E"/>
    <w:multiLevelType w:val="multilevel"/>
    <w:tmpl w:val="B1161AF0"/>
    <w:lvl w:ilvl="0">
      <w:start w:val="1"/>
      <w:numFmt w:val="decimal"/>
      <w:lvlText w:val="%1."/>
      <w:lvlJc w:val="left"/>
      <w:pPr>
        <w:tabs>
          <w:tab w:val="num" w:pos="0"/>
        </w:tabs>
        <w:ind w:left="19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" w15:restartNumberingAfterBreak="0">
    <w:nsid w:val="54A0347E"/>
    <w:multiLevelType w:val="multilevel"/>
    <w:tmpl w:val="010CA6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CDF1C92"/>
    <w:multiLevelType w:val="multilevel"/>
    <w:tmpl w:val="8A207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6B4383D"/>
    <w:multiLevelType w:val="multilevel"/>
    <w:tmpl w:val="6A1E9B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A6C60D3"/>
    <w:multiLevelType w:val="multilevel"/>
    <w:tmpl w:val="A176A1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30893254">
    <w:abstractNumId w:val="5"/>
  </w:num>
  <w:num w:numId="2" w16cid:durableId="872302100">
    <w:abstractNumId w:val="9"/>
  </w:num>
  <w:num w:numId="3" w16cid:durableId="833060545">
    <w:abstractNumId w:val="6"/>
  </w:num>
  <w:num w:numId="4" w16cid:durableId="1438984785">
    <w:abstractNumId w:val="8"/>
  </w:num>
  <w:num w:numId="5" w16cid:durableId="1419865504">
    <w:abstractNumId w:val="7"/>
  </w:num>
  <w:num w:numId="6" w16cid:durableId="641349494">
    <w:abstractNumId w:val="2"/>
  </w:num>
  <w:num w:numId="7" w16cid:durableId="1215579802">
    <w:abstractNumId w:val="0"/>
  </w:num>
  <w:num w:numId="8" w16cid:durableId="2022510804">
    <w:abstractNumId w:val="4"/>
  </w:num>
  <w:num w:numId="9" w16cid:durableId="264768985">
    <w:abstractNumId w:val="1"/>
  </w:num>
  <w:num w:numId="10" w16cid:durableId="1154758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F5B"/>
    <w:rsid w:val="000C61F5"/>
    <w:rsid w:val="000D17E0"/>
    <w:rsid w:val="000F1299"/>
    <w:rsid w:val="00122F5B"/>
    <w:rsid w:val="00324FED"/>
    <w:rsid w:val="003A3116"/>
    <w:rsid w:val="003F58CB"/>
    <w:rsid w:val="00455016"/>
    <w:rsid w:val="004F34FB"/>
    <w:rsid w:val="00540941"/>
    <w:rsid w:val="0057038F"/>
    <w:rsid w:val="00661DF3"/>
    <w:rsid w:val="0070109C"/>
    <w:rsid w:val="00785133"/>
    <w:rsid w:val="007F6C56"/>
    <w:rsid w:val="00894B49"/>
    <w:rsid w:val="00A81BC0"/>
    <w:rsid w:val="00A86D7A"/>
    <w:rsid w:val="00A91C17"/>
    <w:rsid w:val="00A96F8B"/>
    <w:rsid w:val="00AA7165"/>
    <w:rsid w:val="00AC3A3F"/>
    <w:rsid w:val="00B35774"/>
    <w:rsid w:val="00C97AE5"/>
    <w:rsid w:val="00CA7B10"/>
    <w:rsid w:val="00DF1B84"/>
    <w:rsid w:val="00E0254A"/>
    <w:rsid w:val="00E06950"/>
    <w:rsid w:val="00F23137"/>
    <w:rsid w:val="00F553D4"/>
    <w:rsid w:val="00FF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12614"/>
  <w15:chartTrackingRefBased/>
  <w15:docId w15:val="{BAEC68D6-7545-41D1-94F3-E891240F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F5B"/>
    <w:pPr>
      <w:suppressAutoHyphens/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2F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2F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2F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2F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2F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2F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2F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2F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2F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2F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2F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2F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2F5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2F5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2F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2F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2F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2F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2F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2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2F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2F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2F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2F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2F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2F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2F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2F5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2F5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22F5B"/>
  </w:style>
  <w:style w:type="paragraph" w:styleId="Nagwek">
    <w:name w:val="header"/>
    <w:basedOn w:val="Normalny"/>
    <w:next w:val="Tekstpodstawowy"/>
    <w:link w:val="NagwekZnak"/>
    <w:uiPriority w:val="99"/>
    <w:unhideWhenUsed/>
    <w:rsid w:val="00122F5B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122F5B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122F5B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F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F5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22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F5B"/>
    <w:rPr>
      <w:kern w:val="0"/>
      <w14:ligatures w14:val="none"/>
    </w:rPr>
  </w:style>
  <w:style w:type="paragraph" w:customStyle="1" w:styleId="TableContents">
    <w:name w:val="Table Contents"/>
    <w:basedOn w:val="Normalny"/>
    <w:rsid w:val="00122F5B"/>
    <w:pPr>
      <w:widowControl w:val="0"/>
      <w:suppressLineNumber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91A4D-8BB6-482A-93E4-7CEA0223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 a</cp:lastModifiedBy>
  <cp:revision>7</cp:revision>
  <dcterms:created xsi:type="dcterms:W3CDTF">2025-11-27T22:23:00Z</dcterms:created>
  <dcterms:modified xsi:type="dcterms:W3CDTF">2025-11-27T22:42:00Z</dcterms:modified>
</cp:coreProperties>
</file>